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1D21" w14:textId="77777777" w:rsidR="00CA2E76" w:rsidRPr="004C6693" w:rsidRDefault="00CA2E76" w:rsidP="004C6693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  <w:bookmarkStart w:id="0" w:name="_Hlk106802397"/>
      <w:r w:rsidRPr="004C6693">
        <w:rPr>
          <w:rFonts w:asciiTheme="majorHAnsi" w:hAnsiTheme="majorHAnsi" w:cstheme="majorHAnsi"/>
          <w:b/>
          <w:sz w:val="24"/>
        </w:rPr>
        <w:t>Infotexte für Institutionskunden</w:t>
      </w:r>
    </w:p>
    <w:bookmarkEnd w:id="0"/>
    <w:p w14:paraId="54BCF994" w14:textId="5964BD1C" w:rsidR="00CA2E76" w:rsidRPr="004C6693" w:rsidRDefault="00CA2E76" w:rsidP="008F11CD">
      <w:pPr>
        <w:shd w:val="clear" w:color="auto" w:fill="F3953F"/>
        <w:spacing w:line="360" w:lineRule="auto"/>
        <w:jc w:val="both"/>
        <w:rPr>
          <w:rFonts w:asciiTheme="majorHAnsi" w:hAnsiTheme="majorHAnsi" w:cstheme="majorHAnsi"/>
          <w:b/>
        </w:rPr>
      </w:pPr>
      <w:r w:rsidRPr="004C6693">
        <w:rPr>
          <w:rFonts w:asciiTheme="majorHAnsi" w:hAnsiTheme="majorHAnsi" w:cstheme="majorHAnsi"/>
          <w:b/>
        </w:rPr>
        <w:t>BibliomedPflege: PflegenIntensiv</w:t>
      </w:r>
    </w:p>
    <w:p w14:paraId="0CEC1EC2" w14:textId="77777777" w:rsidR="008F11CD" w:rsidRDefault="008F11CD" w:rsidP="004C6693">
      <w:pPr>
        <w:spacing w:line="360" w:lineRule="auto"/>
        <w:jc w:val="both"/>
        <w:rPr>
          <w:rFonts w:asciiTheme="majorHAnsi" w:hAnsiTheme="majorHAnsi" w:cstheme="majorHAnsi"/>
          <w:b/>
          <w:sz w:val="24"/>
          <w:lang w:val="x-none"/>
        </w:rPr>
      </w:pPr>
    </w:p>
    <w:p w14:paraId="70BF8F56" w14:textId="16351179" w:rsidR="00CA2E76" w:rsidRPr="004C6693" w:rsidRDefault="00CA2E76" w:rsidP="004C6693">
      <w:pPr>
        <w:spacing w:line="360" w:lineRule="auto"/>
        <w:jc w:val="both"/>
        <w:rPr>
          <w:rFonts w:asciiTheme="majorHAnsi" w:hAnsiTheme="majorHAnsi" w:cstheme="majorHAnsi"/>
          <w:b/>
          <w:lang w:val="x-none"/>
        </w:rPr>
      </w:pPr>
      <w:r w:rsidRPr="004C6693">
        <w:rPr>
          <w:rFonts w:asciiTheme="majorHAnsi" w:hAnsiTheme="majorHAnsi" w:cstheme="majorHAnsi"/>
          <w:b/>
          <w:sz w:val="24"/>
          <w:lang w:val="x-none"/>
        </w:rPr>
        <w:t>D</w:t>
      </w:r>
      <w:r w:rsidRPr="004C6693">
        <w:rPr>
          <w:rFonts w:asciiTheme="majorHAnsi" w:hAnsiTheme="majorHAnsi" w:cstheme="majorHAnsi"/>
          <w:b/>
          <w:sz w:val="24"/>
        </w:rPr>
        <w:t>as</w:t>
      </w:r>
      <w:r w:rsidRPr="004C6693">
        <w:rPr>
          <w:rFonts w:asciiTheme="majorHAnsi" w:hAnsiTheme="majorHAnsi" w:cstheme="majorHAnsi"/>
          <w:b/>
          <w:sz w:val="24"/>
          <w:lang w:val="x-none"/>
        </w:rPr>
        <w:t xml:space="preserve"> Fach</w:t>
      </w:r>
      <w:r w:rsidRPr="004C6693">
        <w:rPr>
          <w:rFonts w:asciiTheme="majorHAnsi" w:hAnsiTheme="majorHAnsi" w:cstheme="majorHAnsi"/>
          <w:b/>
          <w:sz w:val="24"/>
        </w:rPr>
        <w:t>magazin</w:t>
      </w:r>
      <w:r w:rsidRPr="004C6693">
        <w:rPr>
          <w:rFonts w:asciiTheme="majorHAnsi" w:hAnsiTheme="majorHAnsi" w:cstheme="majorHAnsi"/>
          <w:b/>
          <w:sz w:val="24"/>
          <w:lang w:val="x-none"/>
        </w:rPr>
        <w:t xml:space="preserve"> für Beschäftigte der Intensiv-, Anästhesie- und OP-Pflege jetzt im </w:t>
      </w:r>
      <w:r w:rsidRPr="008F11CD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 xml:space="preserve">[Name des </w:t>
      </w:r>
      <w:r w:rsidRPr="008F11CD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  <w:lang w:val="x-none"/>
        </w:rPr>
        <w:t>Klinikum</w:t>
      </w:r>
      <w:r w:rsidRPr="008F11CD">
        <w:rPr>
          <w:rFonts w:asciiTheme="majorHAnsi" w:hAnsiTheme="majorHAnsi" w:cstheme="majorHAnsi"/>
          <w:b/>
          <w:i/>
          <w:iCs/>
          <w:color w:val="808080" w:themeColor="background1" w:themeShade="80"/>
          <w:sz w:val="24"/>
        </w:rPr>
        <w:t>s]</w:t>
      </w:r>
      <w:r w:rsidRPr="004C6693">
        <w:rPr>
          <w:rFonts w:asciiTheme="majorHAnsi" w:hAnsiTheme="majorHAnsi" w:cstheme="majorHAnsi"/>
          <w:b/>
          <w:sz w:val="24"/>
          <w:lang w:val="x-none"/>
        </w:rPr>
        <w:t>!</w:t>
      </w:r>
    </w:p>
    <w:p w14:paraId="70C3C1AC" w14:textId="4CB70190" w:rsidR="002C33D4" w:rsidRPr="004C6693" w:rsidRDefault="009E46F5" w:rsidP="004C6693">
      <w:pPr>
        <w:spacing w:line="360" w:lineRule="auto"/>
        <w:jc w:val="both"/>
        <w:rPr>
          <w:rFonts w:asciiTheme="majorHAnsi" w:hAnsiTheme="majorHAnsi" w:cstheme="majorHAnsi"/>
        </w:rPr>
      </w:pPr>
      <w:r w:rsidRPr="004C6693">
        <w:rPr>
          <w:rFonts w:asciiTheme="majorHAnsi" w:hAnsiTheme="majorHAnsi" w:cstheme="majorHAnsi"/>
        </w:rPr>
        <w:t>Für die Sicherstellung unserer Qualität und die Anpassung an wechselnde Anforderungen ist eine kontinuierliche Fortbildung unerlässlich.</w:t>
      </w:r>
      <w:r>
        <w:rPr>
          <w:rFonts w:asciiTheme="majorHAnsi" w:hAnsiTheme="majorHAnsi" w:cstheme="majorHAnsi"/>
        </w:rPr>
        <w:t xml:space="preserve"> </w:t>
      </w:r>
      <w:r w:rsidR="002C33D4" w:rsidRPr="004C6693">
        <w:rPr>
          <w:rFonts w:asciiTheme="majorHAnsi" w:hAnsiTheme="majorHAnsi" w:cstheme="majorHAnsi"/>
        </w:rPr>
        <w:t>Insbesondere als Pflegefachperson auf einer Intensiv- oder Intermediate-Care-Station, im Anästhesiebereich oder im OP zu arbeiten</w:t>
      </w:r>
      <w:r w:rsidR="00A35546">
        <w:rPr>
          <w:rFonts w:asciiTheme="majorHAnsi" w:hAnsiTheme="majorHAnsi" w:cstheme="majorHAnsi"/>
        </w:rPr>
        <w:t xml:space="preserve">, </w:t>
      </w:r>
      <w:r w:rsidR="002C33D4" w:rsidRPr="004C6693">
        <w:rPr>
          <w:rFonts w:asciiTheme="majorHAnsi" w:hAnsiTheme="majorHAnsi" w:cstheme="majorHAnsi"/>
        </w:rPr>
        <w:t xml:space="preserve">ist herausfordernd und anspruchsvoll. Sie benötigen aktuelles Fachwissen aus diesen hochspezialisierten Bereichen – dieses wird durch die Fachzeitschrift PflegenIntensiv vermittelt. Daher wurde der Zugang </w:t>
      </w:r>
      <w:r w:rsidR="003A14B8" w:rsidRPr="004C6693">
        <w:rPr>
          <w:rFonts w:asciiTheme="majorHAnsi" w:hAnsiTheme="majorHAnsi" w:cstheme="majorHAnsi"/>
        </w:rPr>
        <w:t xml:space="preserve">für alle Mitarbeitenden </w:t>
      </w:r>
      <w:r w:rsidR="002C33D4" w:rsidRPr="004C6693">
        <w:rPr>
          <w:rFonts w:asciiTheme="majorHAnsi" w:hAnsiTheme="majorHAnsi" w:cstheme="majorHAnsi"/>
        </w:rPr>
        <w:t xml:space="preserve">freigeschaltet. </w:t>
      </w:r>
    </w:p>
    <w:p w14:paraId="44F68988" w14:textId="226FCEAB" w:rsidR="002C33D4" w:rsidRPr="004C6693" w:rsidRDefault="004C6693" w:rsidP="004C6693">
      <w:pPr>
        <w:spacing w:line="360" w:lineRule="auto"/>
        <w:jc w:val="both"/>
        <w:rPr>
          <w:rFonts w:asciiTheme="majorHAnsi" w:hAnsiTheme="majorHAnsi" w:cstheme="majorHAnsi"/>
        </w:rPr>
      </w:pPr>
      <w:r w:rsidRPr="004C6693">
        <w:rPr>
          <w:rFonts w:asciiTheme="majorHAnsi" w:hAnsiTheme="majorHAnsi" w:cstheme="majorHAnsi"/>
          <w:lang w:val="x-none"/>
        </w:rPr>
        <w:t>PflegenIntensiv informiert Sie</w:t>
      </w:r>
      <w:r w:rsidRPr="004C6693">
        <w:rPr>
          <w:rFonts w:asciiTheme="majorHAnsi" w:hAnsiTheme="majorHAnsi" w:cstheme="majorHAnsi"/>
        </w:rPr>
        <w:t xml:space="preserve"> </w:t>
      </w:r>
      <w:r w:rsidRPr="004C6693">
        <w:rPr>
          <w:rFonts w:asciiTheme="majorHAnsi" w:hAnsiTheme="majorHAnsi" w:cstheme="majorHAnsi"/>
          <w:lang w:val="x-none"/>
        </w:rPr>
        <w:t>ausführlich und kompetent zu komplexen Fachthemen – mit</w:t>
      </w:r>
      <w:r w:rsidRPr="004C6693">
        <w:rPr>
          <w:rFonts w:asciiTheme="majorHAnsi" w:hAnsiTheme="majorHAnsi" w:cstheme="majorHAnsi"/>
        </w:rPr>
        <w:t xml:space="preserve"> </w:t>
      </w:r>
      <w:r w:rsidRPr="004C6693">
        <w:rPr>
          <w:rFonts w:asciiTheme="majorHAnsi" w:hAnsiTheme="majorHAnsi" w:cstheme="majorHAnsi"/>
          <w:lang w:val="x-none"/>
        </w:rPr>
        <w:t>Berichten von Expert:innen für Expert:innen.</w:t>
      </w:r>
      <w:r>
        <w:rPr>
          <w:rFonts w:asciiTheme="majorHAnsi" w:hAnsiTheme="majorHAnsi" w:cstheme="majorHAnsi"/>
        </w:rPr>
        <w:t xml:space="preserve"> </w:t>
      </w:r>
      <w:r w:rsidR="005F21AA" w:rsidRPr="004C6693">
        <w:rPr>
          <w:rFonts w:asciiTheme="majorHAnsi" w:hAnsiTheme="majorHAnsi" w:cstheme="majorHAnsi"/>
        </w:rPr>
        <w:t>Regelmäßige Themen der PflegenIntensiv sind u.</w:t>
      </w:r>
      <w:r w:rsidR="005F21AA">
        <w:rPr>
          <w:rFonts w:asciiTheme="majorHAnsi" w:hAnsiTheme="majorHAnsi" w:cstheme="majorHAnsi"/>
        </w:rPr>
        <w:t xml:space="preserve"> </w:t>
      </w:r>
      <w:r w:rsidR="005F21AA" w:rsidRPr="004C6693">
        <w:rPr>
          <w:rFonts w:asciiTheme="majorHAnsi" w:hAnsiTheme="majorHAnsi" w:cstheme="majorHAnsi"/>
        </w:rPr>
        <w:t>a. Beatmung, Weaning, enterale und parenterale Ernährung, (Früh-</w:t>
      </w:r>
      <w:r w:rsidR="005F21AA">
        <w:rPr>
          <w:rFonts w:asciiTheme="majorHAnsi" w:hAnsiTheme="majorHAnsi" w:cstheme="majorHAnsi"/>
        </w:rPr>
        <w:t xml:space="preserve">) </w:t>
      </w:r>
      <w:r w:rsidR="005F21AA" w:rsidRPr="004C6693">
        <w:rPr>
          <w:rFonts w:asciiTheme="majorHAnsi" w:hAnsiTheme="majorHAnsi" w:cstheme="majorHAnsi"/>
        </w:rPr>
        <w:t>Mobilisierung, Stuhlmanagement, extrakorporale Verfahren, Delirmanagement, Angehörigenintegration, Infektionsprävention, Wundversorgung, operative und anästhesiologische Verfahren, Pflegewissenschaft und Berufspolitik</w:t>
      </w:r>
      <w:r w:rsidR="005F21AA">
        <w:rPr>
          <w:rFonts w:asciiTheme="majorHAnsi" w:hAnsiTheme="majorHAnsi" w:cstheme="majorHAnsi"/>
        </w:rPr>
        <w:t xml:space="preserve">. </w:t>
      </w:r>
      <w:r w:rsidRPr="004C6693">
        <w:rPr>
          <w:rFonts w:asciiTheme="majorHAnsi" w:hAnsiTheme="majorHAnsi" w:cstheme="majorHAnsi"/>
        </w:rPr>
        <w:t xml:space="preserve">Neben Fachartikeln sorgen Interviews, Hintergrundberichte, Reportagen und aktuelle Nachrichten für wertvolle Informationen. </w:t>
      </w:r>
      <w:r w:rsidR="00902F55">
        <w:rPr>
          <w:rFonts w:asciiTheme="majorHAnsi" w:hAnsiTheme="majorHAnsi" w:cstheme="majorHAnsi"/>
        </w:rPr>
        <w:t>Über die Suchfunktion des Portals können Sie mithilfe von Schlüsselbegriffen ganz einfach einen geeigneten Fachartikel</w:t>
      </w:r>
      <w:r w:rsidR="00902F55">
        <w:rPr>
          <w:rFonts w:asciiTheme="majorHAnsi" w:hAnsiTheme="majorHAnsi" w:cstheme="majorHAnsi"/>
        </w:rPr>
        <w:t xml:space="preserve"> oder eine entsprechende News</w:t>
      </w:r>
      <w:r w:rsidR="00902F55">
        <w:rPr>
          <w:rFonts w:asciiTheme="majorHAnsi" w:hAnsiTheme="majorHAnsi" w:cstheme="majorHAnsi"/>
        </w:rPr>
        <w:t xml:space="preserve"> finden.</w:t>
      </w:r>
    </w:p>
    <w:p w14:paraId="39DB1A33" w14:textId="5897607D" w:rsidR="00CA2E76" w:rsidRPr="004C6693" w:rsidRDefault="004C6693" w:rsidP="004C6693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Inhalte können Sie</w:t>
      </w:r>
      <w:r w:rsidR="008F11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unkompliziert </w:t>
      </w:r>
      <w:r w:rsidR="00902F55">
        <w:rPr>
          <w:rFonts w:asciiTheme="majorHAnsi" w:hAnsiTheme="majorHAnsi" w:cstheme="majorHAnsi"/>
        </w:rPr>
        <w:t>auf</w:t>
      </w:r>
      <w:r>
        <w:rPr>
          <w:rFonts w:asciiTheme="majorHAnsi" w:hAnsiTheme="majorHAnsi" w:cstheme="majorHAnsi"/>
        </w:rPr>
        <w:t xml:space="preserve"> www.bibliomed-pflege.de </w:t>
      </w:r>
      <w:r w:rsidR="00661BBF">
        <w:rPr>
          <w:rFonts w:asciiTheme="majorHAnsi" w:hAnsiTheme="majorHAnsi" w:cstheme="majorHAnsi"/>
        </w:rPr>
        <w:t>einsehen</w:t>
      </w:r>
      <w:r>
        <w:rPr>
          <w:rFonts w:asciiTheme="majorHAnsi" w:hAnsiTheme="majorHAnsi" w:cstheme="majorHAnsi"/>
        </w:rPr>
        <w:t>. Wenn Sie sich über das Firmennetzwerk einloggen, sind die Inhalte direkt für Sie freigeschaltet.</w:t>
      </w:r>
      <w:r w:rsidR="00CA2E76" w:rsidRPr="004C6693">
        <w:rPr>
          <w:rFonts w:asciiTheme="majorHAnsi" w:hAnsiTheme="majorHAnsi" w:cstheme="majorHAnsi"/>
          <w:b/>
        </w:rPr>
        <w:t xml:space="preserve"> </w:t>
      </w:r>
      <w:r w:rsidR="00CA2E76" w:rsidRPr="004C6693">
        <w:rPr>
          <w:rFonts w:asciiTheme="majorHAnsi" w:hAnsiTheme="majorHAnsi" w:cstheme="majorHAnsi"/>
        </w:rPr>
        <w:t>Mithilfe eines eig</w:t>
      </w:r>
      <w:r w:rsidR="002C33D4" w:rsidRPr="004C6693">
        <w:rPr>
          <w:rFonts w:asciiTheme="majorHAnsi" w:hAnsiTheme="majorHAnsi" w:cstheme="majorHAnsi"/>
        </w:rPr>
        <w:t>e</w:t>
      </w:r>
      <w:r w:rsidR="00CA2E76" w:rsidRPr="004C6693">
        <w:rPr>
          <w:rFonts w:asciiTheme="majorHAnsi" w:hAnsiTheme="majorHAnsi" w:cstheme="majorHAnsi"/>
        </w:rPr>
        <w:t>nen Nutzeraccount</w:t>
      </w:r>
      <w:r w:rsidR="00902F55">
        <w:rPr>
          <w:rFonts w:asciiTheme="majorHAnsi" w:hAnsiTheme="majorHAnsi" w:cstheme="majorHAnsi"/>
        </w:rPr>
        <w:t>s</w:t>
      </w:r>
      <w:r w:rsidR="00CA2E76" w:rsidRPr="004C6693">
        <w:rPr>
          <w:rFonts w:asciiTheme="majorHAnsi" w:hAnsiTheme="majorHAnsi" w:cstheme="majorHAnsi"/>
        </w:rPr>
        <w:t xml:space="preserve"> können Sie </w:t>
      </w:r>
      <w:r w:rsidR="00902F55">
        <w:rPr>
          <w:rFonts w:asciiTheme="majorHAnsi" w:hAnsiTheme="majorHAnsi" w:cstheme="majorHAnsi"/>
        </w:rPr>
        <w:t xml:space="preserve">das Portal </w:t>
      </w:r>
      <w:r w:rsidR="00CA2E76" w:rsidRPr="004C6693">
        <w:rPr>
          <w:rFonts w:asciiTheme="majorHAnsi" w:hAnsiTheme="majorHAnsi" w:cstheme="majorHAnsi"/>
        </w:rPr>
        <w:t xml:space="preserve">auch außerhalb des Klinikums </w:t>
      </w:r>
      <w:r w:rsidR="005F21AA">
        <w:rPr>
          <w:rFonts w:asciiTheme="majorHAnsi" w:hAnsiTheme="majorHAnsi" w:cstheme="majorHAnsi"/>
        </w:rPr>
        <w:t>nutzen</w:t>
      </w:r>
      <w:r w:rsidR="00CA2E76" w:rsidRPr="004C6693">
        <w:rPr>
          <w:rFonts w:asciiTheme="majorHAnsi" w:hAnsiTheme="majorHAnsi" w:cstheme="majorHAnsi"/>
        </w:rPr>
        <w:t>. Für die Erstellung eines persönlichen Accounts hilft Ihnen die angehängte Anleitung.</w:t>
      </w:r>
    </w:p>
    <w:p w14:paraId="119C9646" w14:textId="4A28D089" w:rsidR="00CA2E76" w:rsidRPr="004C6693" w:rsidRDefault="00902F55" w:rsidP="004C6693">
      <w:pPr>
        <w:spacing w:line="360" w:lineRule="auto"/>
        <w:jc w:val="both"/>
        <w:rPr>
          <w:rFonts w:asciiTheme="majorHAnsi" w:hAnsiTheme="majorHAnsi" w:cstheme="majorHAnsi"/>
        </w:rPr>
      </w:pPr>
      <w:hyperlink r:id="rId6" w:history="1">
        <w:r w:rsidR="00CA2E76" w:rsidRPr="004C6693">
          <w:rPr>
            <w:rStyle w:val="Hyperlink"/>
            <w:rFonts w:asciiTheme="majorHAnsi" w:hAnsiTheme="majorHAnsi" w:cstheme="majorHAnsi"/>
          </w:rPr>
          <w:t>Hier</w:t>
        </w:r>
      </w:hyperlink>
      <w:r w:rsidR="00CA2E76" w:rsidRPr="004C6693">
        <w:rPr>
          <w:rFonts w:asciiTheme="majorHAnsi" w:hAnsiTheme="majorHAnsi" w:cstheme="majorHAnsi"/>
        </w:rPr>
        <w:t xml:space="preserve"> geht’s zu </w:t>
      </w:r>
      <w:r w:rsidR="004C6693">
        <w:rPr>
          <w:rFonts w:asciiTheme="majorHAnsi" w:hAnsiTheme="majorHAnsi" w:cstheme="majorHAnsi"/>
        </w:rPr>
        <w:t>PflegenIntensiv</w:t>
      </w:r>
      <w:r w:rsidR="00CA2E76" w:rsidRPr="004C6693">
        <w:rPr>
          <w:rFonts w:asciiTheme="majorHAnsi" w:hAnsiTheme="majorHAnsi" w:cstheme="majorHAnsi"/>
        </w:rPr>
        <w:t>!</w:t>
      </w:r>
    </w:p>
    <w:p w14:paraId="19C946B4" w14:textId="77777777" w:rsidR="00D45114" w:rsidRPr="004C6693" w:rsidRDefault="00D45114" w:rsidP="004C6693">
      <w:pPr>
        <w:spacing w:line="360" w:lineRule="auto"/>
        <w:jc w:val="both"/>
        <w:rPr>
          <w:rFonts w:asciiTheme="majorHAnsi" w:hAnsiTheme="majorHAnsi" w:cstheme="majorHAnsi"/>
        </w:rPr>
      </w:pPr>
    </w:p>
    <w:sectPr w:rsidR="00D45114" w:rsidRPr="004C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6D7F" w14:textId="77777777" w:rsidR="0072239B" w:rsidRDefault="005F21AA">
      <w:pPr>
        <w:spacing w:after="0" w:line="240" w:lineRule="auto"/>
      </w:pPr>
      <w:r>
        <w:separator/>
      </w:r>
    </w:p>
  </w:endnote>
  <w:endnote w:type="continuationSeparator" w:id="0">
    <w:p w14:paraId="22B231C9" w14:textId="77777777" w:rsidR="0072239B" w:rsidRDefault="005F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F6B8" w14:textId="77777777" w:rsidR="0072239B" w:rsidRDefault="005F21AA">
      <w:pPr>
        <w:spacing w:after="0" w:line="240" w:lineRule="auto"/>
      </w:pPr>
      <w:r>
        <w:separator/>
      </w:r>
    </w:p>
  </w:footnote>
  <w:footnote w:type="continuationSeparator" w:id="0">
    <w:p w14:paraId="0CEFA1A6" w14:textId="77777777" w:rsidR="0072239B" w:rsidRDefault="005F2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76"/>
    <w:rsid w:val="002C33D4"/>
    <w:rsid w:val="003A14B8"/>
    <w:rsid w:val="004C6693"/>
    <w:rsid w:val="005F21AA"/>
    <w:rsid w:val="00661BBF"/>
    <w:rsid w:val="0072239B"/>
    <w:rsid w:val="008F11CD"/>
    <w:rsid w:val="00902F55"/>
    <w:rsid w:val="00976704"/>
    <w:rsid w:val="009E46F5"/>
    <w:rsid w:val="00A35546"/>
    <w:rsid w:val="00CA2E76"/>
    <w:rsid w:val="00D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96B59"/>
  <w15:chartTrackingRefBased/>
  <w15:docId w15:val="{5DCD6295-973C-4E43-B737-D70A2A69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2E76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2E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69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0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F55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0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F5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med-pflege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Behr</dc:creator>
  <cp:keywords/>
  <dc:description/>
  <cp:lastModifiedBy>Ann-Kristin Behr</cp:lastModifiedBy>
  <cp:revision>6</cp:revision>
  <dcterms:created xsi:type="dcterms:W3CDTF">2022-06-22T13:14:00Z</dcterms:created>
  <dcterms:modified xsi:type="dcterms:W3CDTF">2022-06-28T07:00:00Z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2022-06-22T13:14:37Z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4fbe3f69-7b40-4b63-ba7e-99e1e311e546</vt:lpwstr>
  </property>
  <property fmtid="{D5CDD505-2E9C-101B-9397-08002B2CF9AE}" pid="8" name="MSIP_Label_a8de25a8-ef47-40a7-b7ec-c38f3edc2acf_ContentBits">
    <vt:lpwstr>0</vt:lpwstr>
  </property>
</Properties>
</file>